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0B" w:rsidRPr="00E8050B" w:rsidRDefault="00B603F9">
      <w:pPr>
        <w:rPr>
          <w:szCs w:val="21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04D899" wp14:editId="5AF64856">
                <wp:simplePos x="0" y="0"/>
                <wp:positionH relativeFrom="margin">
                  <wp:posOffset>305435</wp:posOffset>
                </wp:positionH>
                <wp:positionV relativeFrom="paragraph">
                  <wp:posOffset>36384</wp:posOffset>
                </wp:positionV>
                <wp:extent cx="5509260" cy="777240"/>
                <wp:effectExtent l="0" t="0" r="0" b="381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225" w:rsidRPr="00ED75CB" w:rsidRDefault="00B603F9" w:rsidP="00ED5225">
                            <w:pPr>
                              <w:jc w:val="center"/>
                              <w:rPr>
                                <w:rFonts w:ascii="HG創英角ｺﾞｼｯｸUB" w:eastAsia="HG創英角ｺﾞｼｯｸUB" w:hint="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72"/>
                                <w:szCs w:val="72"/>
                              </w:rPr>
                              <w:t>プログラム</w:t>
                            </w:r>
                            <w:r>
                              <w:rPr>
                                <w:rFonts w:ascii="HG創英角ｺﾞｼｯｸUB" w:eastAsia="HG創英角ｺﾞｼｯｸUB"/>
                                <w:sz w:val="72"/>
                                <w:szCs w:val="72"/>
                              </w:rPr>
                              <w:t>一覧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04D8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.05pt;margin-top:2.85pt;width:433.8pt;height:61.2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" filled="f" stroked="f">
                <v:textbox style="mso-fit-shape-to-text:t">
                  <w:txbxContent>
                    <w:p w:rsidR="00ED5225" w:rsidRPr="00ED75CB" w:rsidRDefault="00B603F9" w:rsidP="00ED5225">
                      <w:pPr>
                        <w:jc w:val="center"/>
                        <w:rPr>
                          <w:rFonts w:ascii="HG創英角ｺﾞｼｯｸUB" w:eastAsia="HG創英角ｺﾞｼｯｸUB" w:hint="eastAsia"/>
                          <w:sz w:val="72"/>
                          <w:szCs w:val="72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72"/>
                          <w:szCs w:val="72"/>
                        </w:rPr>
                        <w:t>プログラム</w:t>
                      </w:r>
                      <w:r>
                        <w:rPr>
                          <w:rFonts w:ascii="HG創英角ｺﾞｼｯｸUB" w:eastAsia="HG創英角ｺﾞｼｯｸUB"/>
                          <w:sz w:val="72"/>
                          <w:szCs w:val="72"/>
                        </w:rPr>
                        <w:t>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75CB" w:rsidRPr="00E8050B" w:rsidRDefault="00ED75CB">
      <w:pPr>
        <w:rPr>
          <w:szCs w:val="21"/>
        </w:rPr>
      </w:pPr>
    </w:p>
    <w:p w:rsidR="00B712CC" w:rsidRDefault="00B712CC" w:rsidP="00752F41">
      <w:pPr>
        <w:ind w:hanging="1"/>
        <w:jc w:val="left"/>
        <w:rPr>
          <w:b/>
          <w:sz w:val="36"/>
          <w:szCs w:val="36"/>
        </w:rPr>
      </w:pPr>
      <w:bookmarkStart w:id="0" w:name="_GoBack"/>
      <w:bookmarkEnd w:id="0"/>
    </w:p>
    <w:p w:rsidR="00E8050B" w:rsidRDefault="00260387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講話</w:t>
      </w:r>
    </w:p>
    <w:p w:rsidR="00260387" w:rsidRDefault="00260387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柏崎市社会福祉協議会の職員が</w:t>
      </w:r>
      <w:r w:rsidR="00BA7A72">
        <w:rPr>
          <w:rFonts w:hint="eastAsia"/>
          <w:sz w:val="24"/>
          <w:szCs w:val="21"/>
        </w:rPr>
        <w:t>それぞれのテーマで、ワークを交えながら講話を行います。こちらから一方的に教えるのではなく、「気づき」が芽生えるような内容です。</w:t>
      </w:r>
    </w:p>
    <w:p w:rsidR="00260387" w:rsidRPr="00260387" w:rsidRDefault="00260387">
      <w:pPr>
        <w:rPr>
          <w:rFonts w:hint="eastAsia"/>
          <w:sz w:val="24"/>
          <w:szCs w:val="21"/>
        </w:rPr>
      </w:pPr>
    </w:p>
    <w:p w:rsidR="00B603F9" w:rsidRDefault="00B603F9" w:rsidP="00B712CC">
      <w:pPr>
        <w:rPr>
          <w:rFonts w:asciiTheme="minorEastAsia" w:hAnsiTheme="minor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>○ふくしってなんだろう</w:t>
      </w:r>
    </w:p>
    <w:p w:rsidR="00B603F9" w:rsidRDefault="00B603F9" w:rsidP="00B712CC">
      <w:pPr>
        <w:rPr>
          <w:rFonts w:asciiTheme="minorEastAsia" w:hAnsiTheme="minor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>○</w:t>
      </w:r>
      <w:r w:rsidR="00260387">
        <w:rPr>
          <w:rFonts w:asciiTheme="minorEastAsia" w:hAnsiTheme="minorEastAsia" w:hint="eastAsia"/>
          <w:sz w:val="24"/>
          <w:szCs w:val="40"/>
        </w:rPr>
        <w:t>障がい理解</w:t>
      </w:r>
    </w:p>
    <w:p w:rsidR="00B603F9" w:rsidRDefault="00B603F9" w:rsidP="00B712CC">
      <w:pPr>
        <w:rPr>
          <w:rFonts w:asciiTheme="minorEastAsia" w:hAnsiTheme="minorEastAsia" w:hint="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>○としをとるってどんなこと？</w:t>
      </w:r>
    </w:p>
    <w:p w:rsidR="00B603F9" w:rsidRDefault="00B603F9" w:rsidP="00B712CC">
      <w:pPr>
        <w:rPr>
          <w:rFonts w:asciiTheme="minorEastAsia" w:hAnsiTheme="minor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>○自分を知ろう、友達を知ろう</w:t>
      </w:r>
    </w:p>
    <w:p w:rsidR="00B603F9" w:rsidRDefault="00B603F9" w:rsidP="00B712CC">
      <w:pPr>
        <w:rPr>
          <w:rFonts w:asciiTheme="minorEastAsia" w:hAnsiTheme="minor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>○生活のしづらさについて考えよう</w:t>
      </w:r>
    </w:p>
    <w:p w:rsidR="00B603F9" w:rsidRDefault="00B603F9" w:rsidP="00B712CC">
      <w:pPr>
        <w:rPr>
          <w:rFonts w:asciiTheme="minorEastAsia" w:hAnsiTheme="minor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>○</w:t>
      </w:r>
      <w:r w:rsidR="00260387">
        <w:rPr>
          <w:rFonts w:asciiTheme="minorEastAsia" w:hAnsiTheme="minorEastAsia" w:hint="eastAsia"/>
          <w:sz w:val="24"/>
          <w:szCs w:val="40"/>
        </w:rPr>
        <w:t>ボランティアってなんだろう</w:t>
      </w:r>
    </w:p>
    <w:p w:rsidR="00B603F9" w:rsidRDefault="00B603F9" w:rsidP="00B712CC">
      <w:pPr>
        <w:rPr>
          <w:rFonts w:asciiTheme="minorEastAsia" w:hAnsiTheme="minorEastAsia" w:hint="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>○わたしたちにもできる</w:t>
      </w:r>
      <w:r w:rsidR="00260387">
        <w:rPr>
          <w:rFonts w:asciiTheme="minorEastAsia" w:hAnsiTheme="minorEastAsia" w:hint="eastAsia"/>
          <w:sz w:val="24"/>
          <w:szCs w:val="40"/>
        </w:rPr>
        <w:t>防災</w:t>
      </w:r>
    </w:p>
    <w:p w:rsidR="00260387" w:rsidRPr="00260387" w:rsidRDefault="00B603F9" w:rsidP="00B712CC">
      <w:pPr>
        <w:rPr>
          <w:rFonts w:asciiTheme="minorEastAsia" w:hAnsiTheme="minorEastAsia" w:hint="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>○ユニバーサルデザインってなんだ</w:t>
      </w:r>
      <w:r w:rsidR="00260387">
        <w:rPr>
          <w:rFonts w:asciiTheme="minorEastAsia" w:hAnsiTheme="minorEastAsia" w:hint="eastAsia"/>
          <w:sz w:val="24"/>
          <w:szCs w:val="40"/>
        </w:rPr>
        <w:t>ろう＜２コマ＞</w:t>
      </w:r>
    </w:p>
    <w:p w:rsidR="00B603F9" w:rsidRDefault="00B603F9" w:rsidP="00B712CC">
      <w:pPr>
        <w:rPr>
          <w:rFonts w:asciiTheme="minorEastAsia" w:hAnsiTheme="minorEastAsia" w:hint="eastAsia"/>
          <w:sz w:val="24"/>
          <w:szCs w:val="40"/>
        </w:rPr>
      </w:pPr>
    </w:p>
    <w:p w:rsidR="00B603F9" w:rsidRDefault="00B603F9" w:rsidP="00B712CC">
      <w:pPr>
        <w:rPr>
          <w:rFonts w:asciiTheme="minorEastAsia" w:hAnsiTheme="minor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>体験</w:t>
      </w:r>
    </w:p>
    <w:p w:rsidR="00BA7A72" w:rsidRDefault="00BA7A72" w:rsidP="00B712CC">
      <w:pPr>
        <w:rPr>
          <w:rFonts w:asciiTheme="minorEastAsia" w:hAnsiTheme="minor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 xml:space="preserve">　実際に自分の目や耳を使って体験を行います。</w:t>
      </w:r>
    </w:p>
    <w:p w:rsidR="00BA7A72" w:rsidRDefault="00BA7A72" w:rsidP="00B712CC">
      <w:pPr>
        <w:rPr>
          <w:rFonts w:asciiTheme="minorEastAsia" w:hAnsiTheme="minorEastAsia" w:hint="eastAsia"/>
          <w:sz w:val="24"/>
          <w:szCs w:val="40"/>
        </w:rPr>
      </w:pPr>
    </w:p>
    <w:p w:rsidR="00B603F9" w:rsidRDefault="00B603F9" w:rsidP="00B712CC">
      <w:pPr>
        <w:rPr>
          <w:rFonts w:asciiTheme="minorEastAsia" w:hAnsiTheme="minor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>○車いす体験</w:t>
      </w:r>
    </w:p>
    <w:p w:rsidR="00B603F9" w:rsidRDefault="00B603F9" w:rsidP="00B712CC">
      <w:pPr>
        <w:rPr>
          <w:rFonts w:asciiTheme="minorEastAsia" w:hAnsiTheme="minorEastAsia" w:hint="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>○高齢者疑似体験</w:t>
      </w:r>
    </w:p>
    <w:p w:rsidR="00B603F9" w:rsidRDefault="00B603F9" w:rsidP="00B712CC">
      <w:pPr>
        <w:rPr>
          <w:rFonts w:asciiTheme="minorEastAsia" w:hAnsiTheme="minor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>○見えない世界・聞こえない世界の体験</w:t>
      </w:r>
    </w:p>
    <w:p w:rsidR="00B603F9" w:rsidRDefault="00B603F9" w:rsidP="00B712CC">
      <w:pPr>
        <w:rPr>
          <w:rFonts w:asciiTheme="minorEastAsia" w:hAnsiTheme="minor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>○手話・点字・音声訳学習</w:t>
      </w:r>
      <w:r w:rsidR="00260387">
        <w:rPr>
          <w:rFonts w:asciiTheme="minorEastAsia" w:hAnsiTheme="minorEastAsia" w:hint="eastAsia"/>
          <w:sz w:val="24"/>
          <w:szCs w:val="40"/>
        </w:rPr>
        <w:t>＜２コマ＞</w:t>
      </w:r>
    </w:p>
    <w:p w:rsidR="00B603F9" w:rsidRDefault="00B603F9" w:rsidP="00B712CC">
      <w:pPr>
        <w:rPr>
          <w:rFonts w:asciiTheme="minorEastAsia" w:hAnsiTheme="minor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>○障がい者の当事者や福祉施設職員等の講話</w:t>
      </w:r>
    </w:p>
    <w:p w:rsidR="00B603F9" w:rsidRDefault="00B603F9" w:rsidP="00B712CC">
      <w:pPr>
        <w:rPr>
          <w:rFonts w:asciiTheme="minorEastAsia" w:hAnsiTheme="minorEastAsia" w:hint="eastAsia"/>
          <w:sz w:val="24"/>
          <w:szCs w:val="40"/>
        </w:rPr>
      </w:pPr>
    </w:p>
    <w:p w:rsidR="00B603F9" w:rsidRDefault="00B603F9" w:rsidP="00B712CC">
      <w:pPr>
        <w:rPr>
          <w:rFonts w:asciiTheme="minorEastAsia" w:hAnsiTheme="minor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>まとめ</w:t>
      </w:r>
    </w:p>
    <w:p w:rsidR="00BA7A72" w:rsidRDefault="00BA7A72" w:rsidP="00B712CC">
      <w:pPr>
        <w:rPr>
          <w:rFonts w:asciiTheme="minorEastAsia" w:hAnsiTheme="minor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 xml:space="preserve">　講話や体験で気付いたこと、感じたことをまとめるプログラムです。</w:t>
      </w:r>
    </w:p>
    <w:p w:rsidR="00B603F9" w:rsidRDefault="00B603F9" w:rsidP="00B712CC">
      <w:pPr>
        <w:rPr>
          <w:rFonts w:asciiTheme="minorEastAsia" w:hAnsiTheme="minor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>○アクションプラン作成</w:t>
      </w:r>
    </w:p>
    <w:p w:rsidR="00B603F9" w:rsidRDefault="00B603F9" w:rsidP="00B712CC">
      <w:pPr>
        <w:rPr>
          <w:rFonts w:asciiTheme="minorEastAsia" w:hAnsiTheme="minorEastAsia" w:hint="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>○福祉マップ作成（かしわざきってどんなまち？）</w:t>
      </w:r>
    </w:p>
    <w:p w:rsidR="00B603F9" w:rsidRDefault="00B603F9" w:rsidP="00B712CC">
      <w:pPr>
        <w:rPr>
          <w:rFonts w:asciiTheme="minorEastAsia" w:hAnsiTheme="minor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>○福祉標語の作成</w:t>
      </w:r>
    </w:p>
    <w:p w:rsidR="00B603F9" w:rsidRDefault="00B603F9" w:rsidP="00B712CC">
      <w:pPr>
        <w:rPr>
          <w:rFonts w:asciiTheme="minorEastAsia" w:hAnsiTheme="minorEastAsia" w:hint="eastAsia"/>
          <w:sz w:val="24"/>
          <w:szCs w:val="40"/>
        </w:rPr>
      </w:pPr>
    </w:p>
    <w:p w:rsidR="00B603F9" w:rsidRDefault="00B603F9" w:rsidP="00B712CC">
      <w:pPr>
        <w:rPr>
          <w:rFonts w:asciiTheme="minorEastAsia" w:hAnsiTheme="minor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>その他</w:t>
      </w:r>
    </w:p>
    <w:p w:rsidR="00B603F9" w:rsidRDefault="00B603F9" w:rsidP="00B712CC">
      <w:pPr>
        <w:rPr>
          <w:rFonts w:asciiTheme="minorEastAsia" w:hAnsiTheme="minor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>○施設への訪問、ボランティア体験の調整</w:t>
      </w:r>
    </w:p>
    <w:p w:rsidR="00B603F9" w:rsidRDefault="00B603F9" w:rsidP="00B712CC">
      <w:pPr>
        <w:rPr>
          <w:rFonts w:asciiTheme="minorEastAsia" w:hAnsiTheme="minor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>○ふれあいサロンなど、地域の活動の場への調整</w:t>
      </w:r>
    </w:p>
    <w:p w:rsidR="00B603F9" w:rsidRDefault="00B603F9" w:rsidP="00B712CC">
      <w:pPr>
        <w:rPr>
          <w:rFonts w:asciiTheme="minorEastAsia" w:hAnsiTheme="minor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>○ニュースポーツ体験</w:t>
      </w:r>
    </w:p>
    <w:p w:rsidR="00B603F9" w:rsidRDefault="00B603F9" w:rsidP="00B712CC">
      <w:pPr>
        <w:rPr>
          <w:rFonts w:asciiTheme="minorEastAsia" w:hAnsiTheme="minor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>○福祉カルタ体験</w:t>
      </w:r>
    </w:p>
    <w:p w:rsidR="00B603F9" w:rsidRDefault="00B603F9" w:rsidP="00B712CC">
      <w:pPr>
        <w:rPr>
          <w:rFonts w:asciiTheme="minorEastAsia" w:hAnsiTheme="minorEastAsia" w:hint="eastAsia"/>
          <w:sz w:val="24"/>
          <w:szCs w:val="40"/>
        </w:rPr>
      </w:pPr>
    </w:p>
    <w:p w:rsidR="00260387" w:rsidRDefault="00B603F9" w:rsidP="00B712CC">
      <w:pPr>
        <w:rPr>
          <w:rFonts w:asciiTheme="minorEastAsia" w:hAnsiTheme="minor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>その</w:t>
      </w:r>
      <w:r w:rsidR="00260387">
        <w:rPr>
          <w:rFonts w:asciiTheme="minorEastAsia" w:hAnsiTheme="minorEastAsia" w:hint="eastAsia"/>
          <w:sz w:val="24"/>
          <w:szCs w:val="40"/>
        </w:rPr>
        <w:t>他、ご希望の講話や体験があればご相談ください。</w:t>
      </w:r>
    </w:p>
    <w:p w:rsidR="00260387" w:rsidRPr="00260387" w:rsidRDefault="00260387" w:rsidP="00B712CC">
      <w:pPr>
        <w:rPr>
          <w:rFonts w:asciiTheme="minorEastAsia" w:hAnsiTheme="minorEastAsia" w:hint="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>できる限りのお手伝いをさせていただきます</w:t>
      </w:r>
      <w:r>
        <w:rPr>
          <w:rFonts w:ascii="Segoe UI Symbol" w:hAnsi="Segoe UI Symbol" w:cs="Segoe UI Symbol" w:hint="eastAsia"/>
          <w:sz w:val="24"/>
          <w:szCs w:val="40"/>
        </w:rPr>
        <w:t>。</w:t>
      </w:r>
    </w:p>
    <w:sectPr w:rsidR="00260387" w:rsidRPr="00260387" w:rsidSect="00E8050B">
      <w:pgSz w:w="11906" w:h="16838"/>
      <w:pgMar w:top="1134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6B" w:rsidRDefault="00004C6B" w:rsidP="00ED5225">
      <w:r>
        <w:separator/>
      </w:r>
    </w:p>
  </w:endnote>
  <w:endnote w:type="continuationSeparator" w:id="0">
    <w:p w:rsidR="00004C6B" w:rsidRDefault="00004C6B" w:rsidP="00ED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6B" w:rsidRDefault="00004C6B" w:rsidP="00ED5225">
      <w:r>
        <w:separator/>
      </w:r>
    </w:p>
  </w:footnote>
  <w:footnote w:type="continuationSeparator" w:id="0">
    <w:p w:rsidR="00004C6B" w:rsidRDefault="00004C6B" w:rsidP="00ED5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 [3212]" strokecolor="#00b0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25"/>
    <w:rsid w:val="00004C6B"/>
    <w:rsid w:val="0001027C"/>
    <w:rsid w:val="000174CF"/>
    <w:rsid w:val="000328F0"/>
    <w:rsid w:val="00081C87"/>
    <w:rsid w:val="00090500"/>
    <w:rsid w:val="000A0BB6"/>
    <w:rsid w:val="000C53B5"/>
    <w:rsid w:val="00235CEF"/>
    <w:rsid w:val="00260387"/>
    <w:rsid w:val="002907D0"/>
    <w:rsid w:val="0029682D"/>
    <w:rsid w:val="002D7CD9"/>
    <w:rsid w:val="003209CB"/>
    <w:rsid w:val="004077C4"/>
    <w:rsid w:val="00426002"/>
    <w:rsid w:val="00451A91"/>
    <w:rsid w:val="0047083F"/>
    <w:rsid w:val="004A795A"/>
    <w:rsid w:val="004C129A"/>
    <w:rsid w:val="004F3473"/>
    <w:rsid w:val="005946D9"/>
    <w:rsid w:val="0060531B"/>
    <w:rsid w:val="0066235C"/>
    <w:rsid w:val="006F138F"/>
    <w:rsid w:val="00737A28"/>
    <w:rsid w:val="00752F41"/>
    <w:rsid w:val="00787828"/>
    <w:rsid w:val="007A175E"/>
    <w:rsid w:val="007C4DD5"/>
    <w:rsid w:val="007D54DF"/>
    <w:rsid w:val="008116E8"/>
    <w:rsid w:val="00836690"/>
    <w:rsid w:val="008B2986"/>
    <w:rsid w:val="008C533D"/>
    <w:rsid w:val="0093184A"/>
    <w:rsid w:val="00934A37"/>
    <w:rsid w:val="00975C1B"/>
    <w:rsid w:val="009B7FA9"/>
    <w:rsid w:val="009C0C32"/>
    <w:rsid w:val="00A41D12"/>
    <w:rsid w:val="00AA5BC4"/>
    <w:rsid w:val="00AC59B8"/>
    <w:rsid w:val="00B603F9"/>
    <w:rsid w:val="00B712CC"/>
    <w:rsid w:val="00BA7A72"/>
    <w:rsid w:val="00C01BF6"/>
    <w:rsid w:val="00C0318A"/>
    <w:rsid w:val="00C10616"/>
    <w:rsid w:val="00C40C0C"/>
    <w:rsid w:val="00C4390B"/>
    <w:rsid w:val="00C822E0"/>
    <w:rsid w:val="00CA7B7C"/>
    <w:rsid w:val="00CC5905"/>
    <w:rsid w:val="00CF5526"/>
    <w:rsid w:val="00CF720D"/>
    <w:rsid w:val="00D03ECA"/>
    <w:rsid w:val="00DB3F17"/>
    <w:rsid w:val="00DB6194"/>
    <w:rsid w:val="00DE5060"/>
    <w:rsid w:val="00E1545C"/>
    <w:rsid w:val="00E254E1"/>
    <w:rsid w:val="00E60419"/>
    <w:rsid w:val="00E633F6"/>
    <w:rsid w:val="00E63936"/>
    <w:rsid w:val="00E72AAE"/>
    <w:rsid w:val="00E8050B"/>
    <w:rsid w:val="00E8722A"/>
    <w:rsid w:val="00ED5225"/>
    <w:rsid w:val="00ED75CB"/>
    <w:rsid w:val="00EF444F"/>
    <w:rsid w:val="00F2195A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 [3212]" strokecolor="#00b0f0"/>
    </o:shapedefaults>
    <o:shapelayout v:ext="edit">
      <o:idmap v:ext="edit" data="1"/>
    </o:shapelayout>
  </w:shapeDefaults>
  <w:decimalSymbol w:val="."/>
  <w:listSeparator w:val=","/>
  <w15:docId w15:val="{D502ACFA-1C9A-4839-9546-2866B6D8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225"/>
  </w:style>
  <w:style w:type="paragraph" w:styleId="a5">
    <w:name w:val="footer"/>
    <w:basedOn w:val="a"/>
    <w:link w:val="a6"/>
    <w:uiPriority w:val="99"/>
    <w:unhideWhenUsed/>
    <w:rsid w:val="00ED5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225"/>
  </w:style>
  <w:style w:type="paragraph" w:styleId="a7">
    <w:name w:val="Balloon Text"/>
    <w:basedOn w:val="a"/>
    <w:link w:val="a8"/>
    <w:uiPriority w:val="99"/>
    <w:semiHidden/>
    <w:unhideWhenUsed/>
    <w:rsid w:val="00ED5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522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116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いくえ</dc:creator>
  <cp:lastModifiedBy>sk3027</cp:lastModifiedBy>
  <cp:revision>7</cp:revision>
  <cp:lastPrinted>2016-05-19T03:41:00Z</cp:lastPrinted>
  <dcterms:created xsi:type="dcterms:W3CDTF">2016-05-19T00:26:00Z</dcterms:created>
  <dcterms:modified xsi:type="dcterms:W3CDTF">2017-05-10T11:22:00Z</dcterms:modified>
</cp:coreProperties>
</file>